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20" w:rsidRDefault="0024222B" w:rsidP="0024222B">
      <w:pPr>
        <w:pStyle w:val="Title"/>
      </w:pPr>
      <w:r>
        <w:t>Excel Assignment 2.5</w:t>
      </w:r>
    </w:p>
    <w:p w:rsidR="0024222B" w:rsidRDefault="0024222B" w:rsidP="0024222B">
      <w:pPr>
        <w:pStyle w:val="Title"/>
      </w:pPr>
      <w:r>
        <w:t>The Q-Q Plot</w:t>
      </w:r>
    </w:p>
    <w:p w:rsidR="0024222B" w:rsidRDefault="0024222B" w:rsidP="0024222B"/>
    <w:p w:rsidR="0024222B" w:rsidRDefault="0024222B" w:rsidP="0024222B">
      <w:pPr>
        <w:pStyle w:val="Heading1"/>
      </w:pPr>
      <w:r>
        <w:t>Purpose</w:t>
      </w:r>
    </w:p>
    <w:p w:rsidR="0024222B" w:rsidRDefault="0024222B" w:rsidP="0024222B">
      <w:pPr>
        <w:pStyle w:val="NoSpacing"/>
      </w:pPr>
      <w:r>
        <w:t>In this assignment you will learn how to correctly do a Q-Q plot in Microsoft Excel.</w:t>
      </w:r>
      <w:r w:rsidR="008B23FD">
        <w:t xml:space="preserve"> You will also learn that there is no “magic” behind Q-Q plot. However, in most other systems, such as R, normal Q-Q plot is available as a convenience feature, so you don’t have to work so hard!</w:t>
      </w:r>
    </w:p>
    <w:p w:rsidR="0024222B" w:rsidRDefault="0024222B" w:rsidP="0024222B">
      <w:pPr>
        <w:pStyle w:val="NoSpacing"/>
      </w:pPr>
    </w:p>
    <w:p w:rsidR="0024222B" w:rsidRDefault="0024222B" w:rsidP="0024222B">
      <w:pPr>
        <w:pStyle w:val="NoSpacing"/>
      </w:pPr>
      <w:proofErr w:type="spellStart"/>
      <w:r>
        <w:t>Loosly</w:t>
      </w:r>
      <w:proofErr w:type="spellEnd"/>
      <w:r>
        <w:t>, these instructions are based on this link:</w:t>
      </w:r>
    </w:p>
    <w:p w:rsidR="0024222B" w:rsidRDefault="000C58C8" w:rsidP="0024222B">
      <w:pPr>
        <w:pStyle w:val="NoSpacing"/>
      </w:pPr>
      <w:hyperlink r:id="rId5" w:history="1">
        <w:r w:rsidR="0024222B" w:rsidRPr="0024222B">
          <w:rPr>
            <w:rStyle w:val="Hyperlink"/>
          </w:rPr>
          <w:t>http://facweb.cs.depaul.edu/cmiller/it223/normQuant.html</w:t>
        </w:r>
      </w:hyperlink>
    </w:p>
    <w:p w:rsidR="00246D43" w:rsidRDefault="00246D43" w:rsidP="0024222B">
      <w:pPr>
        <w:pStyle w:val="NoSpacing"/>
      </w:pPr>
      <w:r>
        <w:t>The link contains a worked out spreadsheet example which fully explains the method.</w:t>
      </w:r>
    </w:p>
    <w:p w:rsidR="005876B1" w:rsidRDefault="005876B1" w:rsidP="0024222B">
      <w:pPr>
        <w:pStyle w:val="NoSpacing"/>
      </w:pPr>
    </w:p>
    <w:p w:rsidR="005876B1" w:rsidRDefault="005876B1" w:rsidP="005876B1">
      <w:pPr>
        <w:pStyle w:val="Heading1"/>
      </w:pPr>
      <w:r>
        <w:t>Instructions</w:t>
      </w:r>
    </w:p>
    <w:p w:rsidR="00E619FC" w:rsidRDefault="005876B1" w:rsidP="00E619FC">
      <w:pPr>
        <w:pStyle w:val="NoSpacing"/>
        <w:numPr>
          <w:ilvl w:val="0"/>
          <w:numId w:val="4"/>
        </w:numPr>
      </w:pPr>
      <w:r>
        <w:t xml:space="preserve">Follow the instructions provided here for data named “time”, but replace the data with the residuals of the FEV data of </w:t>
      </w:r>
      <w:r w:rsidRPr="005876B1">
        <w:rPr>
          <w:i/>
        </w:rPr>
        <w:t>Excel Assignment 2</w:t>
      </w:r>
      <w:r>
        <w:t>.</w:t>
      </w:r>
      <w:r w:rsidR="00E619FC">
        <w:t xml:space="preserve"> You should standardize the residuals.</w:t>
      </w:r>
    </w:p>
    <w:p w:rsidR="00E619FC" w:rsidRPr="005876B1" w:rsidRDefault="00E619FC" w:rsidP="00E619FC">
      <w:pPr>
        <w:pStyle w:val="NoSpacing"/>
        <w:numPr>
          <w:ilvl w:val="0"/>
          <w:numId w:val="4"/>
        </w:numPr>
      </w:pPr>
      <w:r>
        <w:t xml:space="preserve">After </w:t>
      </w:r>
      <w:r w:rsidR="00276AA5">
        <w:t>you’ve obtained the “Normalized Q-Q plot” for your residuals, draw the regression line, display its equation and the coefficient of determination.</w:t>
      </w:r>
    </w:p>
    <w:p w:rsidR="00246D43" w:rsidRDefault="00246D43" w:rsidP="00246D43">
      <w:pPr>
        <w:pStyle w:val="Heading1"/>
      </w:pPr>
      <w:r>
        <w:t>Step-by-step instructions</w:t>
      </w:r>
    </w:p>
    <w:p w:rsidR="00246D43" w:rsidRPr="00246D43" w:rsidRDefault="00246D43" w:rsidP="00246D43">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246D43">
        <w:rPr>
          <w:rFonts w:ascii="Times New Roman" w:eastAsia="Times New Roman" w:hAnsi="Times New Roman" w:cs="Times New Roman"/>
          <w:sz w:val="24"/>
          <w:szCs w:val="24"/>
          <w:lang w:bidi="ar-SA"/>
        </w:rPr>
        <w:t>Place or load your data values into the first column. Leave the first row blank for labeling the columns. Sort the data in ascending order (look under the Data menu).</w:t>
      </w:r>
    </w:p>
    <w:p w:rsidR="00246D43" w:rsidRPr="00246D43" w:rsidRDefault="00246D43" w:rsidP="00246D43">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246D43">
        <w:rPr>
          <w:rFonts w:ascii="Times New Roman" w:eastAsia="Times New Roman" w:hAnsi="Times New Roman" w:cs="Times New Roman"/>
          <w:sz w:val="24"/>
          <w:szCs w:val="24"/>
          <w:lang w:bidi="ar-SA"/>
        </w:rPr>
        <w:t xml:space="preserve">Label the second column as </w:t>
      </w:r>
      <w:r w:rsidRPr="00246D43">
        <w:rPr>
          <w:rFonts w:ascii="Times New Roman" w:eastAsia="Times New Roman" w:hAnsi="Times New Roman" w:cs="Times New Roman"/>
          <w:b/>
          <w:bCs/>
          <w:sz w:val="24"/>
          <w:szCs w:val="24"/>
          <w:lang w:bidi="ar-SA"/>
        </w:rPr>
        <w:t>Rank</w:t>
      </w:r>
      <w:r w:rsidRPr="00246D43">
        <w:rPr>
          <w:rFonts w:ascii="Times New Roman" w:eastAsia="Times New Roman" w:hAnsi="Times New Roman" w:cs="Times New Roman"/>
          <w:sz w:val="24"/>
          <w:szCs w:val="24"/>
          <w:lang w:bidi="ar-SA"/>
        </w:rPr>
        <w:t>. Enter the ranks, starting with 1 in the row right below the label. Each following row will be one more than the last (note: you can use an expression, copy and then paste to save you time)</w:t>
      </w:r>
    </w:p>
    <w:p w:rsidR="00246D43" w:rsidRPr="00246D43" w:rsidRDefault="00246D43" w:rsidP="00246D43">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246D43">
        <w:rPr>
          <w:rFonts w:ascii="Times New Roman" w:eastAsia="Times New Roman" w:hAnsi="Times New Roman" w:cs="Times New Roman"/>
          <w:sz w:val="24"/>
          <w:szCs w:val="24"/>
          <w:lang w:bidi="ar-SA"/>
        </w:rPr>
        <w:t xml:space="preserve">Label the third column as </w:t>
      </w:r>
      <w:r w:rsidRPr="00246D43">
        <w:rPr>
          <w:rFonts w:ascii="Times New Roman" w:eastAsia="Times New Roman" w:hAnsi="Times New Roman" w:cs="Times New Roman"/>
          <w:b/>
          <w:bCs/>
          <w:sz w:val="24"/>
          <w:szCs w:val="24"/>
          <w:lang w:bidi="ar-SA"/>
        </w:rPr>
        <w:t>Rank Proportion</w:t>
      </w:r>
      <w:r w:rsidRPr="00246D43">
        <w:rPr>
          <w:rFonts w:ascii="Times New Roman" w:eastAsia="Times New Roman" w:hAnsi="Times New Roman" w:cs="Times New Roman"/>
          <w:sz w:val="24"/>
          <w:szCs w:val="24"/>
          <w:lang w:bidi="ar-SA"/>
        </w:rPr>
        <w:t xml:space="preserve">. This column shows the rank proportion of each value. Use this expression for the first data value </w:t>
      </w:r>
      <w:r w:rsidRPr="00246D43">
        <w:rPr>
          <w:rFonts w:ascii="Times New Roman" w:eastAsia="Times New Roman" w:hAnsi="Times New Roman" w:cs="Times New Roman"/>
          <w:b/>
          <w:bCs/>
          <w:sz w:val="24"/>
          <w:szCs w:val="24"/>
          <w:lang w:bidi="ar-SA"/>
        </w:rPr>
        <w:t>=(b2 - 0.5) / count(b$2:b$N)</w:t>
      </w:r>
      <w:r w:rsidRPr="00246D43">
        <w:rPr>
          <w:rFonts w:ascii="Times New Roman" w:eastAsia="Times New Roman" w:hAnsi="Times New Roman" w:cs="Times New Roman"/>
          <w:sz w:val="24"/>
          <w:szCs w:val="24"/>
          <w:lang w:bidi="ar-SA"/>
        </w:rPr>
        <w:t xml:space="preserve"> where N should have the row number of the last cell. Finish the column by copying the first data expression to the remaining rows. Check to make sure your percentiles look like they are correct!</w:t>
      </w:r>
    </w:p>
    <w:p w:rsidR="00246D43" w:rsidRPr="00246D43" w:rsidRDefault="00246D43" w:rsidP="00246D43">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246D43">
        <w:rPr>
          <w:rFonts w:ascii="Times New Roman" w:eastAsia="Times New Roman" w:hAnsi="Times New Roman" w:cs="Times New Roman"/>
          <w:sz w:val="24"/>
          <w:szCs w:val="24"/>
          <w:lang w:bidi="ar-SA"/>
        </w:rPr>
        <w:lastRenderedPageBreak/>
        <w:t xml:space="preserve">Label the fourth column as </w:t>
      </w:r>
      <w:r w:rsidRPr="00246D43">
        <w:rPr>
          <w:rFonts w:ascii="Times New Roman" w:eastAsia="Times New Roman" w:hAnsi="Times New Roman" w:cs="Times New Roman"/>
          <w:b/>
          <w:bCs/>
          <w:sz w:val="24"/>
          <w:szCs w:val="24"/>
          <w:lang w:bidi="ar-SA"/>
        </w:rPr>
        <w:t>Rank-based z-scores</w:t>
      </w:r>
      <w:r w:rsidRPr="00246D43">
        <w:rPr>
          <w:rFonts w:ascii="Times New Roman" w:eastAsia="Times New Roman" w:hAnsi="Times New Roman" w:cs="Times New Roman"/>
          <w:sz w:val="24"/>
          <w:szCs w:val="24"/>
          <w:lang w:bidi="ar-SA"/>
        </w:rPr>
        <w:t xml:space="preserve">. Excel provides these values with the </w:t>
      </w:r>
      <w:proofErr w:type="spellStart"/>
      <w:r w:rsidRPr="00246D43">
        <w:rPr>
          <w:rFonts w:ascii="Times New Roman" w:eastAsia="Times New Roman" w:hAnsi="Times New Roman" w:cs="Times New Roman"/>
          <w:b/>
          <w:bCs/>
          <w:sz w:val="24"/>
          <w:szCs w:val="24"/>
          <w:lang w:bidi="ar-SA"/>
        </w:rPr>
        <w:t>normsinv</w:t>
      </w:r>
      <w:proofErr w:type="spellEnd"/>
      <w:r w:rsidRPr="00246D43">
        <w:rPr>
          <w:rFonts w:ascii="Times New Roman" w:eastAsia="Times New Roman" w:hAnsi="Times New Roman" w:cs="Times New Roman"/>
          <w:sz w:val="24"/>
          <w:szCs w:val="24"/>
          <w:lang w:bidi="ar-SA"/>
        </w:rPr>
        <w:t xml:space="preserve"> function. Use this function to create the values in the fourth column.</w:t>
      </w:r>
    </w:p>
    <w:p w:rsidR="00246D43" w:rsidRPr="00246D43" w:rsidRDefault="00246D43" w:rsidP="00246D43">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246D43">
        <w:rPr>
          <w:rFonts w:ascii="Times New Roman" w:eastAsia="Times New Roman" w:hAnsi="Times New Roman" w:cs="Times New Roman"/>
          <w:sz w:val="24"/>
          <w:szCs w:val="24"/>
          <w:lang w:bidi="ar-SA"/>
        </w:rPr>
        <w:t>Copy the first column to the fifth column. The Excel chart wizard works better if the x-axis values are just to the left of the y-axis values.</w:t>
      </w:r>
    </w:p>
    <w:p w:rsidR="00246D43" w:rsidRDefault="00246D43" w:rsidP="00246D43">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246D43">
        <w:rPr>
          <w:rFonts w:ascii="Times New Roman" w:eastAsia="Times New Roman" w:hAnsi="Times New Roman" w:cs="Times New Roman"/>
          <w:sz w:val="24"/>
          <w:szCs w:val="24"/>
          <w:lang w:bidi="ar-SA"/>
        </w:rPr>
        <w:t>Select the fourth and fifth column. Select the chart wizard and then the scatter plot. The default data values should be good, but you should provide good labels.</w:t>
      </w:r>
    </w:p>
    <w:p w:rsidR="00F24D02" w:rsidRDefault="00F24D02" w:rsidP="00F24D02">
      <w:pPr>
        <w:pStyle w:val="Heading1"/>
        <w:rPr>
          <w:rFonts w:eastAsia="Times New Roman"/>
          <w:lang w:bidi="ar-SA"/>
        </w:rPr>
      </w:pPr>
      <w:r>
        <w:rPr>
          <w:rFonts w:eastAsia="Times New Roman"/>
          <w:lang w:bidi="ar-SA"/>
        </w:rPr>
        <w:t>Sample Data</w:t>
      </w:r>
    </w:p>
    <w:p w:rsidR="00F24D02" w:rsidRPr="00F24D02" w:rsidRDefault="00F24D02" w:rsidP="00F24D02">
      <w:pPr>
        <w:pStyle w:val="NoSpacing"/>
        <w:rPr>
          <w:lang w:bidi="ar-SA"/>
        </w:rPr>
      </w:pPr>
      <w:r>
        <w:rPr>
          <w:lang w:bidi="ar-SA"/>
        </w:rPr>
        <w:t xml:space="preserve">The data is “time” and is in the first column. The remaining columns are </w:t>
      </w:r>
      <w:proofErr w:type="spellStart"/>
      <w:r>
        <w:rPr>
          <w:lang w:bidi="ar-SA"/>
        </w:rPr>
        <w:t>auxillary</w:t>
      </w:r>
      <w:proofErr w:type="spellEnd"/>
      <w:r>
        <w:rPr>
          <w:lang w:bidi="ar-SA"/>
        </w:rPr>
        <w:t xml:space="preserve"> columns used in creating of the </w:t>
      </w:r>
      <w:r w:rsidR="005876B1">
        <w:rPr>
          <w:lang w:bidi="ar-SA"/>
        </w:rPr>
        <w:t>Q-Q plot.</w:t>
      </w:r>
    </w:p>
    <w:p w:rsidR="00DC4FF6" w:rsidRDefault="00276AA5" w:rsidP="00DC4FF6">
      <w:pPr>
        <w:pStyle w:val="Heading1"/>
        <w:rPr>
          <w:rFonts w:eastAsia="Times New Roman"/>
          <w:lang w:bidi="ar-SA"/>
        </w:rPr>
      </w:pPr>
      <w:r w:rsidRPr="000C58C8">
        <w:rPr>
          <w:rFonts w:eastAsia="Times New Roman"/>
          <w:lang w:bidi="ar-SA"/>
        </w:rPr>
        <w:object w:dxaOrig="7919" w:dyaOrig="8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91.9pt" o:ole="">
            <v:imagedata r:id="rId6" o:title=""/>
          </v:shape>
          <o:OLEObject Type="Embed" ProgID="Excel.Sheet.12" ShapeID="_x0000_i1025" DrawAspect="Content" ObjectID="_1378137734" r:id="rId7"/>
        </w:object>
      </w:r>
    </w:p>
    <w:p w:rsidR="005876B1" w:rsidRDefault="005876B1" w:rsidP="005876B1">
      <w:pPr>
        <w:pStyle w:val="Heading1"/>
        <w:rPr>
          <w:lang w:bidi="ar-SA"/>
        </w:rPr>
      </w:pPr>
      <w:r>
        <w:rPr>
          <w:lang w:bidi="ar-SA"/>
        </w:rPr>
        <w:lastRenderedPageBreak/>
        <w:t>Comments on the created columns</w:t>
      </w:r>
    </w:p>
    <w:p w:rsidR="00E619FC" w:rsidRDefault="00E619FC" w:rsidP="00E619FC">
      <w:pPr>
        <w:pStyle w:val="ListParagraph"/>
        <w:numPr>
          <w:ilvl w:val="0"/>
          <w:numId w:val="3"/>
        </w:numPr>
        <w:rPr>
          <w:lang w:bidi="ar-SA"/>
        </w:rPr>
      </w:pPr>
      <w:r>
        <w:rPr>
          <w:lang w:bidi="ar-SA"/>
        </w:rPr>
        <w:t>“time” was sorted</w:t>
      </w:r>
    </w:p>
    <w:p w:rsidR="00E619FC" w:rsidRDefault="00E619FC" w:rsidP="00E619FC">
      <w:pPr>
        <w:pStyle w:val="ListParagraph"/>
        <w:numPr>
          <w:ilvl w:val="0"/>
          <w:numId w:val="3"/>
        </w:numPr>
        <w:rPr>
          <w:lang w:bidi="ar-SA"/>
        </w:rPr>
      </w:pPr>
      <w:r>
        <w:rPr>
          <w:lang w:bidi="ar-SA"/>
        </w:rPr>
        <w:t>Use “fill handle” to create the rank of the data. You could use the RANK() Excel function.</w:t>
      </w:r>
    </w:p>
    <w:p w:rsidR="00E619FC" w:rsidRDefault="00E619FC" w:rsidP="00E619FC">
      <w:pPr>
        <w:pStyle w:val="ListParagraph"/>
        <w:numPr>
          <w:ilvl w:val="0"/>
          <w:numId w:val="3"/>
        </w:numPr>
        <w:rPr>
          <w:lang w:bidi="ar-SA"/>
        </w:rPr>
      </w:pPr>
      <w:r>
        <w:rPr>
          <w:lang w:bidi="ar-SA"/>
        </w:rPr>
        <w:t xml:space="preserve">The cell </w:t>
      </w:r>
      <w:r w:rsidRPr="00E619FC">
        <w:rPr>
          <w:lang w:bidi="ar-SA"/>
        </w:rPr>
        <w:t>=(B2-0.5)/COUNT(A$2:A$27)</w:t>
      </w:r>
      <w:r>
        <w:rPr>
          <w:lang w:bidi="ar-SA"/>
        </w:rPr>
        <w:t>, replicated using the “fill handle” is responsible for creation of the “percentile”. This simply takes the rank of the sorted data and divides by the count. However, we subtract 0.5 to make up for the discontinuity of the rank (think of rank occupying a bar with base from B2-0.5 to B2+0.5; the rank is the middle of the bar).</w:t>
      </w:r>
    </w:p>
    <w:p w:rsidR="00276AA5" w:rsidRDefault="00E619FC" w:rsidP="00276AA5">
      <w:pPr>
        <w:pStyle w:val="ListParagraph"/>
        <w:numPr>
          <w:ilvl w:val="0"/>
          <w:numId w:val="3"/>
        </w:numPr>
        <w:rPr>
          <w:lang w:bidi="ar-SA"/>
        </w:rPr>
      </w:pPr>
      <w:r>
        <w:rPr>
          <w:lang w:bidi="ar-SA"/>
        </w:rPr>
        <w:t>The column “Rank-based z-score”</w:t>
      </w:r>
      <w:r w:rsidR="00276AA5">
        <w:rPr>
          <w:lang w:bidi="ar-SA"/>
        </w:rPr>
        <w:t xml:space="preserve"> is created by the cell content </w:t>
      </w:r>
      <w:r w:rsidR="00276AA5" w:rsidRPr="00276AA5">
        <w:rPr>
          <w:lang w:bidi="ar-SA"/>
        </w:rPr>
        <w:t>=NORMSINV(C2)</w:t>
      </w:r>
      <w:r w:rsidR="00276AA5">
        <w:rPr>
          <w:lang w:bidi="ar-SA"/>
        </w:rPr>
        <w:t xml:space="preserve"> and propagated downwards with the “fill handle”. The content of C2 tells us the percentile, i.e. the fraction of the data above the row of cell C2. The function NORMSINV(C2) does the same as an inverse lookup in Table A:</w:t>
      </w:r>
    </w:p>
    <w:p w:rsidR="00276AA5" w:rsidRDefault="00276AA5" w:rsidP="00276AA5">
      <w:pPr>
        <w:pStyle w:val="ListParagraph"/>
        <w:numPr>
          <w:ilvl w:val="1"/>
          <w:numId w:val="3"/>
        </w:numPr>
        <w:rPr>
          <w:lang w:bidi="ar-SA"/>
        </w:rPr>
      </w:pPr>
      <w:r>
        <w:rPr>
          <w:lang w:bidi="ar-SA"/>
        </w:rPr>
        <w:t>Use p-value equal to C2</w:t>
      </w:r>
    </w:p>
    <w:p w:rsidR="00276AA5" w:rsidRDefault="00276AA5" w:rsidP="00276AA5">
      <w:pPr>
        <w:pStyle w:val="ListParagraph"/>
        <w:numPr>
          <w:ilvl w:val="1"/>
          <w:numId w:val="3"/>
        </w:numPr>
        <w:ind w:left="1080" w:firstLine="0"/>
        <w:rPr>
          <w:lang w:bidi="ar-SA"/>
        </w:rPr>
      </w:pPr>
      <w:r>
        <w:rPr>
          <w:lang w:bidi="ar-SA"/>
        </w:rPr>
        <w:t>The content of the cell D2 will be the corresponding z-score (please check!) Thus, the z-score is the “theoretical” z-score (based on exact formulas) which corresponds to the fraction of data equal to the corresponding p-value.</w:t>
      </w:r>
    </w:p>
    <w:p w:rsidR="00276AA5" w:rsidRDefault="00276AA5" w:rsidP="00276AA5">
      <w:pPr>
        <w:pStyle w:val="ListParagraph"/>
        <w:numPr>
          <w:ilvl w:val="0"/>
          <w:numId w:val="3"/>
        </w:numPr>
        <w:rPr>
          <w:lang w:bidi="ar-SA"/>
        </w:rPr>
      </w:pPr>
      <w:r>
        <w:rPr>
          <w:lang w:bidi="ar-SA"/>
        </w:rPr>
        <w:t>The regression you have performed on the Q-Q plot data is the basis of</w:t>
      </w:r>
      <w:r w:rsidR="00E5710A">
        <w:rPr>
          <w:lang w:bidi="ar-SA"/>
        </w:rPr>
        <w:t xml:space="preserve"> one of</w:t>
      </w:r>
      <w:r>
        <w:rPr>
          <w:lang w:bidi="ar-SA"/>
        </w:rPr>
        <w:t xml:space="preserve"> the</w:t>
      </w:r>
      <w:r w:rsidR="00E5710A">
        <w:rPr>
          <w:lang w:bidi="ar-SA"/>
        </w:rPr>
        <w:t xml:space="preserve"> normality tests. You may read more here: </w:t>
      </w:r>
      <w:hyperlink r:id="rId8" w:history="1">
        <w:r w:rsidR="00E5710A" w:rsidRPr="00E5710A">
          <w:rPr>
            <w:rStyle w:val="Hyperlink"/>
            <w:lang w:bidi="ar-SA"/>
          </w:rPr>
          <w:t>http://en.wikipedia.org/wiki/Normality_test</w:t>
        </w:r>
      </w:hyperlink>
    </w:p>
    <w:p w:rsidR="00276AA5" w:rsidRDefault="00276AA5" w:rsidP="00276AA5">
      <w:pPr>
        <w:ind w:firstLine="0"/>
        <w:rPr>
          <w:lang w:bidi="ar-SA"/>
        </w:rPr>
      </w:pPr>
    </w:p>
    <w:p w:rsidR="00276AA5" w:rsidRPr="00E619FC" w:rsidRDefault="00276AA5" w:rsidP="00276AA5">
      <w:pPr>
        <w:pStyle w:val="ListParagraph"/>
        <w:ind w:left="1080" w:firstLine="0"/>
        <w:rPr>
          <w:lang w:bidi="ar-SA"/>
        </w:rPr>
      </w:pPr>
    </w:p>
    <w:p w:rsidR="00246D43" w:rsidRPr="00246D43" w:rsidRDefault="00246D43" w:rsidP="00246D43">
      <w:pPr>
        <w:pStyle w:val="NoSpacing"/>
      </w:pPr>
    </w:p>
    <w:p w:rsidR="0024222B" w:rsidRPr="0024222B" w:rsidRDefault="0024222B" w:rsidP="0024222B">
      <w:pPr>
        <w:pStyle w:val="NoSpacing"/>
      </w:pPr>
    </w:p>
    <w:p w:rsidR="0024222B" w:rsidRPr="0024222B" w:rsidRDefault="0024222B" w:rsidP="0024222B"/>
    <w:p w:rsidR="0024222B" w:rsidRPr="0024222B" w:rsidRDefault="0024222B" w:rsidP="0024222B">
      <w:pPr>
        <w:pStyle w:val="Subtitle"/>
      </w:pPr>
    </w:p>
    <w:p w:rsidR="0024222B" w:rsidRDefault="005876B1" w:rsidP="005876B1">
      <w:pPr>
        <w:pStyle w:val="Heading1"/>
      </w:pPr>
      <w:r>
        <w:t>The Normal Q-Q plot for sample data</w:t>
      </w:r>
    </w:p>
    <w:p w:rsidR="0024222B" w:rsidRDefault="00F24D02" w:rsidP="0024222B">
      <w:pPr>
        <w:ind w:firstLine="0"/>
      </w:pPr>
      <w:r w:rsidRPr="00F24D02">
        <w:rPr>
          <w:noProof/>
          <w:lang w:bidi="ar-SA"/>
        </w:rPr>
        <w:drawing>
          <wp:inline distT="0" distB="0" distL="0" distR="0">
            <wp:extent cx="5486400" cy="2949526"/>
            <wp:effectExtent l="19050" t="0" r="19050" b="322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710A" w:rsidRPr="0024222B" w:rsidRDefault="00E5710A" w:rsidP="0024222B">
      <w:pPr>
        <w:ind w:firstLine="0"/>
      </w:pPr>
      <w:r>
        <w:t>Comment: The data were not normalized in this example, so the straight line is not close to y=x. Also, the data does not appear quite normal, but R-squared is quite high.</w:t>
      </w:r>
    </w:p>
    <w:sectPr w:rsidR="00E5710A" w:rsidRPr="0024222B" w:rsidSect="00B05D0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2A31"/>
    <w:multiLevelType w:val="hybridMultilevel"/>
    <w:tmpl w:val="B7F49D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520F91"/>
    <w:multiLevelType w:val="hybridMultilevel"/>
    <w:tmpl w:val="C1B03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647032"/>
    <w:multiLevelType w:val="hybridMultilevel"/>
    <w:tmpl w:val="ECB20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900002"/>
    <w:multiLevelType w:val="multilevel"/>
    <w:tmpl w:val="067C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792B01"/>
    <w:multiLevelType w:val="hybridMultilevel"/>
    <w:tmpl w:val="0342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stylePaneFormatFilter w:val="3F01"/>
  <w:defaultTabStop w:val="720"/>
  <w:characterSpacingControl w:val="doNotCompress"/>
  <w:compat>
    <w:useFELayout/>
  </w:compat>
  <w:rsids>
    <w:rsidRoot w:val="0024222B"/>
    <w:rsid w:val="000C58C8"/>
    <w:rsid w:val="000E3A43"/>
    <w:rsid w:val="0024222B"/>
    <w:rsid w:val="00246D43"/>
    <w:rsid w:val="00276AA5"/>
    <w:rsid w:val="005876B1"/>
    <w:rsid w:val="007538D7"/>
    <w:rsid w:val="00766720"/>
    <w:rsid w:val="008B23FD"/>
    <w:rsid w:val="00B05D03"/>
    <w:rsid w:val="00DC4FF6"/>
    <w:rsid w:val="00E5710A"/>
    <w:rsid w:val="00E619FC"/>
    <w:rsid w:val="00F24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22B"/>
  </w:style>
  <w:style w:type="paragraph" w:styleId="Heading1">
    <w:name w:val="heading 1"/>
    <w:basedOn w:val="Normal"/>
    <w:next w:val="Normal"/>
    <w:link w:val="Heading1Char"/>
    <w:uiPriority w:val="9"/>
    <w:qFormat/>
    <w:rsid w:val="0024222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24222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4222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24222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24222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24222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4222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24222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24222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22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24222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222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24222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24222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24222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4222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24222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24222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24222B"/>
    <w:rPr>
      <w:b/>
      <w:bCs/>
      <w:sz w:val="18"/>
      <w:szCs w:val="18"/>
    </w:rPr>
  </w:style>
  <w:style w:type="paragraph" w:styleId="Title">
    <w:name w:val="Title"/>
    <w:basedOn w:val="Normal"/>
    <w:next w:val="Normal"/>
    <w:link w:val="TitleChar"/>
    <w:uiPriority w:val="10"/>
    <w:qFormat/>
    <w:rsid w:val="0024222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24222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24222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24222B"/>
    <w:rPr>
      <w:i/>
      <w:iCs/>
      <w:color w:val="808080" w:themeColor="text1" w:themeTint="7F"/>
      <w:spacing w:val="10"/>
      <w:sz w:val="24"/>
      <w:szCs w:val="24"/>
    </w:rPr>
  </w:style>
  <w:style w:type="character" w:styleId="Strong">
    <w:name w:val="Strong"/>
    <w:basedOn w:val="DefaultParagraphFont"/>
    <w:uiPriority w:val="22"/>
    <w:qFormat/>
    <w:rsid w:val="0024222B"/>
    <w:rPr>
      <w:b/>
      <w:bCs/>
      <w:spacing w:val="0"/>
    </w:rPr>
  </w:style>
  <w:style w:type="character" w:styleId="Emphasis">
    <w:name w:val="Emphasis"/>
    <w:uiPriority w:val="20"/>
    <w:qFormat/>
    <w:rsid w:val="0024222B"/>
    <w:rPr>
      <w:b/>
      <w:bCs/>
      <w:i/>
      <w:iCs/>
      <w:color w:val="auto"/>
    </w:rPr>
  </w:style>
  <w:style w:type="paragraph" w:styleId="NoSpacing">
    <w:name w:val="No Spacing"/>
    <w:basedOn w:val="Normal"/>
    <w:uiPriority w:val="1"/>
    <w:qFormat/>
    <w:rsid w:val="0024222B"/>
    <w:pPr>
      <w:spacing w:after="0" w:line="240" w:lineRule="auto"/>
      <w:ind w:firstLine="0"/>
    </w:pPr>
  </w:style>
  <w:style w:type="paragraph" w:styleId="ListParagraph">
    <w:name w:val="List Paragraph"/>
    <w:basedOn w:val="Normal"/>
    <w:uiPriority w:val="34"/>
    <w:qFormat/>
    <w:rsid w:val="0024222B"/>
    <w:pPr>
      <w:ind w:left="720"/>
      <w:contextualSpacing/>
    </w:pPr>
  </w:style>
  <w:style w:type="paragraph" w:styleId="Quote">
    <w:name w:val="Quote"/>
    <w:basedOn w:val="Normal"/>
    <w:next w:val="Normal"/>
    <w:link w:val="QuoteChar"/>
    <w:uiPriority w:val="29"/>
    <w:qFormat/>
    <w:rsid w:val="0024222B"/>
    <w:rPr>
      <w:color w:val="5A5A5A" w:themeColor="text1" w:themeTint="A5"/>
    </w:rPr>
  </w:style>
  <w:style w:type="character" w:customStyle="1" w:styleId="QuoteChar">
    <w:name w:val="Quote Char"/>
    <w:basedOn w:val="DefaultParagraphFont"/>
    <w:link w:val="Quote"/>
    <w:uiPriority w:val="29"/>
    <w:rsid w:val="0024222B"/>
    <w:rPr>
      <w:rFonts w:asciiTheme="minorHAnsi"/>
      <w:color w:val="5A5A5A" w:themeColor="text1" w:themeTint="A5"/>
    </w:rPr>
  </w:style>
  <w:style w:type="paragraph" w:styleId="IntenseQuote">
    <w:name w:val="Intense Quote"/>
    <w:basedOn w:val="Normal"/>
    <w:next w:val="Normal"/>
    <w:link w:val="IntenseQuoteChar"/>
    <w:uiPriority w:val="30"/>
    <w:qFormat/>
    <w:rsid w:val="0024222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24222B"/>
    <w:rPr>
      <w:rFonts w:asciiTheme="majorHAnsi" w:eastAsiaTheme="majorEastAsia" w:hAnsiTheme="majorHAnsi" w:cstheme="majorBidi"/>
      <w:i/>
      <w:iCs/>
      <w:sz w:val="20"/>
      <w:szCs w:val="20"/>
    </w:rPr>
  </w:style>
  <w:style w:type="character" w:styleId="SubtleEmphasis">
    <w:name w:val="Subtle Emphasis"/>
    <w:uiPriority w:val="19"/>
    <w:qFormat/>
    <w:rsid w:val="0024222B"/>
    <w:rPr>
      <w:i/>
      <w:iCs/>
      <w:color w:val="5A5A5A" w:themeColor="text1" w:themeTint="A5"/>
    </w:rPr>
  </w:style>
  <w:style w:type="character" w:styleId="IntenseEmphasis">
    <w:name w:val="Intense Emphasis"/>
    <w:uiPriority w:val="21"/>
    <w:qFormat/>
    <w:rsid w:val="0024222B"/>
    <w:rPr>
      <w:b/>
      <w:bCs/>
      <w:i/>
      <w:iCs/>
      <w:color w:val="auto"/>
      <w:u w:val="single"/>
    </w:rPr>
  </w:style>
  <w:style w:type="character" w:styleId="SubtleReference">
    <w:name w:val="Subtle Reference"/>
    <w:uiPriority w:val="31"/>
    <w:qFormat/>
    <w:rsid w:val="0024222B"/>
    <w:rPr>
      <w:smallCaps/>
    </w:rPr>
  </w:style>
  <w:style w:type="character" w:styleId="IntenseReference">
    <w:name w:val="Intense Reference"/>
    <w:uiPriority w:val="32"/>
    <w:qFormat/>
    <w:rsid w:val="0024222B"/>
    <w:rPr>
      <w:b/>
      <w:bCs/>
      <w:smallCaps/>
      <w:color w:val="auto"/>
    </w:rPr>
  </w:style>
  <w:style w:type="character" w:styleId="BookTitle">
    <w:name w:val="Book Title"/>
    <w:uiPriority w:val="33"/>
    <w:qFormat/>
    <w:rsid w:val="0024222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24222B"/>
    <w:pPr>
      <w:outlineLvl w:val="9"/>
    </w:pPr>
  </w:style>
  <w:style w:type="character" w:styleId="Hyperlink">
    <w:name w:val="Hyperlink"/>
    <w:basedOn w:val="DefaultParagraphFont"/>
    <w:rsid w:val="002422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86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rmality_test" TargetMode="External"/><Relationship Id="rId3" Type="http://schemas.openxmlformats.org/officeDocument/2006/relationships/settings" Target="settings.xml"/><Relationship Id="rId7" Type="http://schemas.openxmlformats.org/officeDocument/2006/relationships/package" Target="embeddings/Microsoft_Office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facweb.cs.depaul.edu/cmiller/it223/normQuan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Math%20263\Spreadsheets\normQuan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50" b="1" i="0" u="none" strike="noStrike" baseline="0">
                <a:solidFill>
                  <a:srgbClr val="000000"/>
                </a:solidFill>
                <a:latin typeface="Verdana"/>
                <a:ea typeface="Verdana"/>
                <a:cs typeface="Verdana"/>
              </a:defRPr>
            </a:pPr>
            <a:r>
              <a:rPr lang="en-US"/>
              <a:t>Normal Quantile Plot</a:t>
            </a:r>
          </a:p>
        </c:rich>
      </c:tx>
      <c:layout>
        <c:manualLayout>
          <c:xMode val="edge"/>
          <c:yMode val="edge"/>
          <c:x val="0.35595044356407474"/>
          <c:y val="3.3009708737864095E-2"/>
        </c:manualLayout>
      </c:layout>
      <c:spPr>
        <a:noFill/>
        <a:ln w="25400">
          <a:noFill/>
        </a:ln>
      </c:spPr>
    </c:title>
    <c:plotArea>
      <c:layout>
        <c:manualLayout>
          <c:layoutTarget val="inner"/>
          <c:xMode val="edge"/>
          <c:yMode val="edge"/>
          <c:x val="7.2025171500790741E-2"/>
          <c:y val="0.1902918033937066"/>
          <c:w val="0.88831044850975238"/>
          <c:h val="0.65437079330284864"/>
        </c:manualLayout>
      </c:layout>
      <c:scatterChart>
        <c:scatterStyle val="lineMarker"/>
        <c:ser>
          <c:idx val="0"/>
          <c:order val="0"/>
          <c:tx>
            <c:strRef>
              <c:f>webnavtimes.dat!$E$1</c:f>
              <c:strCache>
                <c:ptCount val="1"/>
                <c:pt idx="0">
                  <c:v>time</c:v>
                </c:pt>
              </c:strCache>
            </c:strRef>
          </c:tx>
          <c:spPr>
            <a:ln w="28575">
              <a:noFill/>
            </a:ln>
          </c:spPr>
          <c:marker>
            <c:symbol val="diamond"/>
            <c:size val="5"/>
            <c:spPr>
              <a:solidFill>
                <a:srgbClr val="000080"/>
              </a:solidFill>
              <a:ln>
                <a:solidFill>
                  <a:srgbClr val="000080"/>
                </a:solidFill>
                <a:prstDash val="solid"/>
              </a:ln>
            </c:spPr>
          </c:marker>
          <c:trendline>
            <c:trendlineType val="linear"/>
            <c:dispRSqr val="1"/>
            <c:dispEq val="1"/>
            <c:trendlineLbl>
              <c:layout>
                <c:manualLayout>
                  <c:x val="0.11558471857684459"/>
                  <c:y val="0.24983336305562329"/>
                </c:manualLayout>
              </c:layout>
              <c:numFmt formatCode="General" sourceLinked="0"/>
            </c:trendlineLbl>
          </c:trendline>
          <c:xVal>
            <c:numRef>
              <c:f>webnavtimes.dat!$D$2:$D$27</c:f>
              <c:numCache>
                <c:formatCode>General</c:formatCode>
                <c:ptCount val="26"/>
                <c:pt idx="0">
                  <c:v>-2.0699018308950512</c:v>
                </c:pt>
                <c:pt idx="1">
                  <c:v>-1.574444965217044</c:v>
                </c:pt>
                <c:pt idx="2">
                  <c:v>-1.3037826721034869</c:v>
                </c:pt>
                <c:pt idx="3">
                  <c:v>-1.1048357439621102</c:v>
                </c:pt>
                <c:pt idx="4">
                  <c:v>-0.94207577499577633</c:v>
                </c:pt>
                <c:pt idx="5">
                  <c:v>-0.80109452928194969</c:v>
                </c:pt>
                <c:pt idx="6">
                  <c:v>-0.67448975019608215</c:v>
                </c:pt>
                <c:pt idx="7">
                  <c:v>-0.5578847628395992</c:v>
                </c:pt>
                <c:pt idx="8">
                  <c:v>-0.44842548330593485</c:v>
                </c:pt>
                <c:pt idx="9">
                  <c:v>-0.34410246288301588</c:v>
                </c:pt>
                <c:pt idx="10">
                  <c:v>-0.24340417781063137</c:v>
                </c:pt>
                <c:pt idx="11">
                  <c:v>-0.14512094121077421</c:v>
                </c:pt>
                <c:pt idx="12">
                  <c:v>-4.8223073555922091E-2</c:v>
                </c:pt>
                <c:pt idx="13">
                  <c:v>4.8223073555922091E-2</c:v>
                </c:pt>
                <c:pt idx="14">
                  <c:v>0.14512094121077393</c:v>
                </c:pt>
                <c:pt idx="15">
                  <c:v>0.24340417781063109</c:v>
                </c:pt>
                <c:pt idx="16">
                  <c:v>0.34410246288301549</c:v>
                </c:pt>
                <c:pt idx="17">
                  <c:v>0.44842548330593485</c:v>
                </c:pt>
                <c:pt idx="18">
                  <c:v>0.55788476283959865</c:v>
                </c:pt>
                <c:pt idx="19">
                  <c:v>0.67448975019608204</c:v>
                </c:pt>
                <c:pt idx="20">
                  <c:v>0.80109452928194969</c:v>
                </c:pt>
                <c:pt idx="21">
                  <c:v>0.94207577499577566</c:v>
                </c:pt>
                <c:pt idx="22">
                  <c:v>1.1048357439621102</c:v>
                </c:pt>
                <c:pt idx="23">
                  <c:v>1.3037826721034869</c:v>
                </c:pt>
                <c:pt idx="24">
                  <c:v>1.574444965217042</c:v>
                </c:pt>
                <c:pt idx="25">
                  <c:v>2.0699018308950494</c:v>
                </c:pt>
              </c:numCache>
            </c:numRef>
          </c:xVal>
          <c:yVal>
            <c:numRef>
              <c:f>webnavtimes.dat!$E$2:$E$27</c:f>
              <c:numCache>
                <c:formatCode>General</c:formatCode>
                <c:ptCount val="26"/>
                <c:pt idx="0">
                  <c:v>16.042000000000002</c:v>
                </c:pt>
                <c:pt idx="1">
                  <c:v>16.606000000000005</c:v>
                </c:pt>
                <c:pt idx="2">
                  <c:v>18.367000000000001</c:v>
                </c:pt>
                <c:pt idx="3">
                  <c:v>20.03</c:v>
                </c:pt>
                <c:pt idx="4">
                  <c:v>20.042000000000002</c:v>
                </c:pt>
                <c:pt idx="5">
                  <c:v>30.725999999999988</c:v>
                </c:pt>
                <c:pt idx="6">
                  <c:v>31.538</c:v>
                </c:pt>
                <c:pt idx="7">
                  <c:v>32.428000000000011</c:v>
                </c:pt>
                <c:pt idx="8">
                  <c:v>32.589000000000006</c:v>
                </c:pt>
                <c:pt idx="9">
                  <c:v>33.522000000000013</c:v>
                </c:pt>
                <c:pt idx="10">
                  <c:v>39.5</c:v>
                </c:pt>
                <c:pt idx="11">
                  <c:v>39.619</c:v>
                </c:pt>
                <c:pt idx="12">
                  <c:v>41.362000000000002</c:v>
                </c:pt>
                <c:pt idx="13">
                  <c:v>41.673000000000002</c:v>
                </c:pt>
                <c:pt idx="14">
                  <c:v>45.873999999999995</c:v>
                </c:pt>
                <c:pt idx="15">
                  <c:v>52.135000000000012</c:v>
                </c:pt>
                <c:pt idx="16">
                  <c:v>59.999000000000002</c:v>
                </c:pt>
                <c:pt idx="17">
                  <c:v>69.86</c:v>
                </c:pt>
                <c:pt idx="18">
                  <c:v>72.878999999999962</c:v>
                </c:pt>
                <c:pt idx="19">
                  <c:v>111.137</c:v>
                </c:pt>
                <c:pt idx="20">
                  <c:v>113.14100000000002</c:v>
                </c:pt>
                <c:pt idx="21">
                  <c:v>140.86200000000008</c:v>
                </c:pt>
                <c:pt idx="22">
                  <c:v>143.06300000000002</c:v>
                </c:pt>
                <c:pt idx="23">
                  <c:v>157.11299999999997</c:v>
                </c:pt>
                <c:pt idx="24">
                  <c:v>165.30800000000008</c:v>
                </c:pt>
                <c:pt idx="25">
                  <c:v>199.53100000000001</c:v>
                </c:pt>
              </c:numCache>
            </c:numRef>
          </c:yVal>
        </c:ser>
        <c:axId val="50447104"/>
        <c:axId val="50449024"/>
      </c:scatterChart>
      <c:valAx>
        <c:axId val="50447104"/>
        <c:scaling>
          <c:orientation val="minMax"/>
        </c:scaling>
        <c:axPos val="b"/>
        <c:title>
          <c:tx>
            <c:rich>
              <a:bodyPr/>
              <a:lstStyle/>
              <a:p>
                <a:pPr>
                  <a:defRPr sz="975" b="1" i="0" u="none" strike="noStrike" baseline="0">
                    <a:solidFill>
                      <a:srgbClr val="000000"/>
                    </a:solidFill>
                    <a:latin typeface="Verdana"/>
                    <a:ea typeface="Verdana"/>
                    <a:cs typeface="Verdana"/>
                  </a:defRPr>
                </a:pPr>
                <a:r>
                  <a:rPr lang="en-US"/>
                  <a:t>Rank-based Z-score</a:t>
                </a:r>
              </a:p>
            </c:rich>
          </c:tx>
          <c:layout>
            <c:manualLayout>
              <c:xMode val="edge"/>
              <c:yMode val="edge"/>
              <c:x val="0.41962490205425856"/>
              <c:y val="0.91456565502127751"/>
            </c:manualLayout>
          </c:layout>
          <c:spPr>
            <a:noFill/>
            <a:ln w="25400">
              <a:noFill/>
            </a:ln>
          </c:spPr>
        </c:title>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Verdana"/>
                <a:ea typeface="Verdana"/>
                <a:cs typeface="Verdana"/>
              </a:defRPr>
            </a:pPr>
            <a:endParaRPr lang="en-US"/>
          </a:p>
        </c:txPr>
        <c:crossAx val="50449024"/>
        <c:crosses val="autoZero"/>
        <c:crossBetween val="midCat"/>
      </c:valAx>
      <c:valAx>
        <c:axId val="50449024"/>
        <c:scaling>
          <c:orientation val="minMax"/>
        </c:scaling>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Verdana"/>
                    <a:ea typeface="Verdana"/>
                    <a:cs typeface="Verdana"/>
                  </a:defRPr>
                </a:pPr>
                <a:r>
                  <a:rPr lang="en-US"/>
                  <a:t>Navigation Times (seconds)</a:t>
                </a:r>
              </a:p>
            </c:rich>
          </c:tx>
          <c:layout>
            <c:manualLayout>
              <c:xMode val="edge"/>
              <c:yMode val="edge"/>
              <c:x val="2.2964509394571994E-2"/>
              <c:y val="0.25242794893356785"/>
            </c:manualLayout>
          </c:layout>
          <c:spPr>
            <a:noFill/>
            <a:ln w="25400">
              <a:noFill/>
            </a:ln>
          </c:spPr>
        </c:title>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Verdana"/>
                <a:ea typeface="Verdana"/>
                <a:cs typeface="Verdana"/>
              </a:defRPr>
            </a:pPr>
            <a:endParaRPr lang="en-US"/>
          </a:p>
        </c:txPr>
        <c:crossAx val="50447104"/>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Verdana"/>
          <a:ea typeface="Verdana"/>
          <a:cs typeface="Verdana"/>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Rychlik</dc:creator>
  <cp:keywords/>
  <dc:description/>
  <cp:lastModifiedBy>Marek Rychlik</cp:lastModifiedBy>
  <cp:revision>4</cp:revision>
  <dcterms:created xsi:type="dcterms:W3CDTF">2011-09-22T01:06:00Z</dcterms:created>
  <dcterms:modified xsi:type="dcterms:W3CDTF">2011-09-22T02:16:00Z</dcterms:modified>
</cp:coreProperties>
</file>